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6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产业发展部战新产业处副处长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hint="eastAsia" w:ascii="黑体" w:eastAsia="黑体" w:cs="黑体"/>
                <w:sz w:val="32"/>
                <w:szCs w:val="32"/>
                <w:lang w:val="zh-CN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岗位概要：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负责协助处长对集团战新产业发展组织实施，战新及未来数据统计及分析，处室战新产业业务日常管理，战新产业市场宣传与拓展，跨单位产业业务的协调与管理，具有一定产业、科技及行业工作基础，大局意识强、协调能力优、专业基础厚。</w:t>
            </w:r>
          </w:p>
          <w:p>
            <w:pPr>
              <w:spacing w:line="276" w:lineRule="auto"/>
              <w:ind w:firstLine="560" w:firstLineChars="20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9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岗位职责：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1.负责收集、研究国家、行业有关战新产业发展的方针政策；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2.负责集团战新产业业务的市场布局及推广合作；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3.负责战新产业业务队伍及能力建设；</w:t>
            </w:r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4.负责集团战新产业数据统计、上报、分析； </w:t>
            </w:r>
          </w:p>
          <w:p>
            <w:pPr>
              <w:autoSpaceDE w:val="0"/>
              <w:autoSpaceDN w:val="0"/>
              <w:adjustRightInd w:val="0"/>
              <w:ind w:left="958" w:leftChars="266" w:hanging="320" w:hangingChars="1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5.负责集团层面战新产业业务的组织与实施，负责跨单位的产业业务的协调与管理；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6.完成上级领导交办的其他工作。</w:t>
            </w:r>
          </w:p>
          <w:p>
            <w:pPr>
              <w:pStyle w:val="2"/>
              <w:spacing w:after="0" w:line="276" w:lineRule="auto"/>
              <w:ind w:left="920"/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35E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6A58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01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4AA5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0A634EFE"/>
    <w:rsid w:val="0FEA3E82"/>
    <w:rsid w:val="2C741834"/>
    <w:rsid w:val="430A3B9B"/>
    <w:rsid w:val="4BF14B2D"/>
    <w:rsid w:val="5E605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nhideWhenUsed/>
    <w:qFormat/>
    <w:uiPriority w:val="99"/>
    <w:pPr>
      <w:spacing w:after="12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1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2024-07-02T03:26:00Z</dcterms:created>
  <dc:creator>季奇</dc:creator>
  <cp:lastModifiedBy>李潇（文书）</cp:lastModifiedBy>
  <cp:lastPrinted>2023-10-19T04:30:00Z</cp:lastPrinted>
  <dcterms:modified xsi:type="dcterms:W3CDTF">2024-07-02T05:43:09Z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F317649D365344C2BC2DFAD68D7C48B7</vt:lpwstr>
  </property>
</Properties>
</file>